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E05" w:rsidRDefault="00152E05">
      <w:pPr>
        <w:pStyle w:val="berschrift1"/>
        <w:tabs>
          <w:tab w:val="left" w:pos="0"/>
        </w:tabs>
        <w:rPr>
          <w:b w:val="0"/>
        </w:rPr>
      </w:pP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1097915</wp:posOffset>
                </wp:positionH>
                <wp:positionV relativeFrom="paragraph">
                  <wp:posOffset>480060</wp:posOffset>
                </wp:positionV>
                <wp:extent cx="4824095" cy="0"/>
                <wp:effectExtent l="0" t="0" r="0" b="0"/>
                <wp:wrapSquare wrapText="bothSides"/>
                <wp:docPr id="3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824095" cy="0"/>
                        </a:xfrm>
                        <a:prstGeom prst="line">
                          <a:avLst/>
                        </a:prstGeom>
                        <a:noFill/>
                        <a:ln w="17640">
                          <a:solidFill>
                            <a:srgbClr val="DF262B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45pt,37.8pt" to="466.3pt,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" o:allowincell="f" strokecolor="#df262b" strokeweight=".49mm">
                <w10:wrap type="square"/>
              </v:line>
            </w:pict>
          </mc:Fallback>
        </mc:AlternateContent>
      </w: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-176530</wp:posOffset>
                </wp:positionH>
                <wp:positionV relativeFrom="paragraph">
                  <wp:posOffset>480060</wp:posOffset>
                </wp:positionV>
                <wp:extent cx="249555" cy="0"/>
                <wp:effectExtent l="0" t="0" r="0" b="0"/>
                <wp:wrapSquare wrapText="bothSides"/>
                <wp:docPr id="2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9555" cy="0"/>
                        </a:xfrm>
                        <a:prstGeom prst="line">
                          <a:avLst/>
                        </a:prstGeom>
                        <a:noFill/>
                        <a:ln w="17640">
                          <a:solidFill>
                            <a:srgbClr val="DF262B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9pt,37.8pt" to="5.75pt,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" o:allowincell="f" strokecolor="#df262b" strokeweight=".49mm">
                <w10:wrap type="square"/>
              </v:line>
            </w:pict>
          </mc:Fallback>
        </mc:AlternateContent>
      </w:r>
    </w:p>
    <w:p w:rsidR="00152E05" w:rsidRDefault="00152E05">
      <w:pPr>
        <w:rPr>
          <w:sz w:val="22"/>
        </w:rPr>
      </w:pPr>
      <w:r>
        <w:rPr>
          <w:noProof/>
          <w:sz w:val="22"/>
        </w:rPr>
        <w:drawing>
          <wp:anchor distT="0" distB="0" distL="114300" distR="114300" simplePos="0" relativeHeight="251661312" behindDoc="0" locked="0" layoutInCell="0" allowOverlap="1">
            <wp:simplePos x="0" y="0"/>
            <wp:positionH relativeFrom="column">
              <wp:posOffset>166370</wp:posOffset>
            </wp:positionH>
            <wp:positionV relativeFrom="paragraph">
              <wp:posOffset>-210185</wp:posOffset>
            </wp:positionV>
            <wp:extent cx="849630" cy="955675"/>
            <wp:effectExtent l="0" t="0" r="7620" b="0"/>
            <wp:wrapNone/>
            <wp:docPr id="26" name="Bild 26" descr="W15 [Konvertiert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W15 [Konvertiert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30" cy="95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2E05" w:rsidRDefault="00152E05">
      <w:pPr>
        <w:rPr>
          <w:sz w:val="22"/>
        </w:rPr>
      </w:pPr>
    </w:p>
    <w:p w:rsidR="00152E05" w:rsidRDefault="00152E05">
      <w:pPr>
        <w:rPr>
          <w:sz w:val="22"/>
        </w:rPr>
      </w:pPr>
    </w:p>
    <w:p w:rsidR="00152E05" w:rsidRDefault="00152E05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1022985</wp:posOffset>
                </wp:positionH>
                <wp:positionV relativeFrom="paragraph">
                  <wp:posOffset>-798830</wp:posOffset>
                </wp:positionV>
                <wp:extent cx="4554855" cy="874395"/>
                <wp:effectExtent l="0" t="0" r="0" b="0"/>
                <wp:wrapSquare wrapText="bothSides"/>
                <wp:docPr id="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485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52E05" w:rsidRDefault="00152E05">
                            <w:pPr>
                              <w:pStyle w:val="berschrift3"/>
                            </w:pPr>
                            <w:r>
                              <w:t>Landkreis Börde</w:t>
                            </w:r>
                          </w:p>
                          <w:p w:rsidR="00152E05" w:rsidRDefault="00152E05"/>
                          <w:p w:rsidR="00152E05" w:rsidRDefault="00152E05">
                            <w:pPr>
                              <w:rPr>
                                <w:color w:val="C0C0C0"/>
                                <w:sz w:val="32"/>
                              </w:rPr>
                            </w:pPr>
                            <w:r>
                              <w:rPr>
                                <w:color w:val="C0C0C0"/>
                                <w:sz w:val="32"/>
                              </w:rPr>
                              <w:t>Presseinformation zum Sitzungsdienst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margin-left:80.55pt;margin-top:-62.9pt;width:358.65pt;height:68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" o:allowincell="f" filled="f" stroked="f">
                <v:stroke joinstyle="round"/>
                <v:textbox>
                  <w:txbxContent>
                    <w:p w:rsidR="00152E05" w:rsidRDefault="00152E05">
                      <w:pPr>
                        <w:pStyle w:val="berschrift3"/>
                      </w:pPr>
                      <w:r>
                        <w:t>Landkreis Börde</w:t>
                      </w:r>
                    </w:p>
                    <w:p w:rsidR="00152E05" w:rsidRDefault="00152E05"/>
                    <w:p w:rsidR="00152E05" w:rsidRDefault="00152E05">
                      <w:pPr>
                        <w:rPr>
                          <w:color w:val="C0C0C0"/>
                          <w:sz w:val="32"/>
                        </w:rPr>
                      </w:pPr>
                      <w:r>
                        <w:rPr>
                          <w:color w:val="C0C0C0"/>
                          <w:sz w:val="32"/>
                        </w:rPr>
                        <w:t>Presseinformation zum Sitzungsdienst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52E05" w:rsidRDefault="00152E05">
      <w:pPr>
        <w:rPr>
          <w:sz w:val="22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1843"/>
        <w:gridCol w:w="2974"/>
      </w:tblGrid>
      <w:tr w:rsidR="00152E05">
        <w:trPr>
          <w:cantSplit/>
          <w:trHeight w:hRule="exact" w:val="340"/>
          <w:tblHeader/>
        </w:trPr>
        <w:tc>
          <w:tcPr>
            <w:tcW w:w="4820" w:type="dxa"/>
            <w:vMerge w:val="restart"/>
            <w:tcBorders>
              <w:bottom w:val="single" w:sz="1" w:space="0" w:color="000000"/>
            </w:tcBorders>
            <w:vAlign w:val="center"/>
          </w:tcPr>
          <w:p w:rsidR="00152E05" w:rsidRDefault="00152E05">
            <w:pPr>
              <w:pStyle w:val="Tabellenberschrift"/>
              <w:snapToGrid w:val="0"/>
              <w:spacing w:after="0"/>
              <w:jc w:val="left"/>
              <w:rPr>
                <w:b w:val="0"/>
                <w:i w:val="0"/>
                <w:sz w:val="20"/>
              </w:rPr>
            </w:pPr>
          </w:p>
        </w:tc>
        <w:tc>
          <w:tcPr>
            <w:tcW w:w="1843" w:type="dxa"/>
          </w:tcPr>
          <w:p w:rsidR="00152E05" w:rsidRDefault="00152E05">
            <w:pPr>
              <w:pStyle w:val="Tabellenberschrift"/>
              <w:snapToGrid w:val="0"/>
              <w:spacing w:after="0"/>
              <w:jc w:val="left"/>
              <w:rPr>
                <w:i w:val="0"/>
                <w:color w:val="800000"/>
                <w:sz w:val="20"/>
              </w:rPr>
            </w:pPr>
            <w:r>
              <w:rPr>
                <w:i w:val="0"/>
                <w:color w:val="800000"/>
                <w:sz w:val="20"/>
              </w:rPr>
              <w:t>Ansprechpartner:</w:t>
            </w:r>
          </w:p>
        </w:tc>
        <w:tc>
          <w:tcPr>
            <w:tcW w:w="2974" w:type="dxa"/>
          </w:tcPr>
          <w:p w:rsidR="00152E05" w:rsidRDefault="00152E05">
            <w:pPr>
              <w:pStyle w:val="Tabellenberschrift"/>
              <w:snapToGrid w:val="0"/>
              <w:spacing w:after="0"/>
              <w:jc w:val="left"/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 xml:space="preserve">Yvonne </w:t>
            </w:r>
            <w:proofErr w:type="spellStart"/>
            <w:r>
              <w:rPr>
                <w:b w:val="0"/>
                <w:i w:val="0"/>
                <w:sz w:val="20"/>
              </w:rPr>
              <w:t>Rexhi</w:t>
            </w:r>
            <w:proofErr w:type="spellEnd"/>
          </w:p>
        </w:tc>
      </w:tr>
      <w:tr w:rsidR="00152E05">
        <w:trPr>
          <w:cantSplit/>
          <w:trHeight w:hRule="exact" w:val="552"/>
        </w:trPr>
        <w:tc>
          <w:tcPr>
            <w:tcW w:w="4820" w:type="dxa"/>
            <w:vMerge/>
            <w:tcBorders>
              <w:bottom w:val="single" w:sz="1" w:space="0" w:color="000000"/>
            </w:tcBorders>
            <w:vAlign w:val="center"/>
          </w:tcPr>
          <w:p w:rsidR="00152E05" w:rsidRDefault="00152E05"/>
        </w:tc>
        <w:tc>
          <w:tcPr>
            <w:tcW w:w="1843" w:type="dxa"/>
          </w:tcPr>
          <w:p w:rsidR="00152E05" w:rsidRDefault="00152E05">
            <w:pPr>
              <w:pStyle w:val="TabellenInhalt"/>
              <w:snapToGrid w:val="0"/>
              <w:spacing w:after="0"/>
              <w:rPr>
                <w:b/>
                <w:color w:val="800000"/>
                <w:sz w:val="20"/>
              </w:rPr>
            </w:pPr>
            <w:r>
              <w:rPr>
                <w:b/>
                <w:color w:val="800000"/>
                <w:sz w:val="20"/>
              </w:rPr>
              <w:t>Anschrift:</w:t>
            </w:r>
          </w:p>
        </w:tc>
        <w:tc>
          <w:tcPr>
            <w:tcW w:w="2974" w:type="dxa"/>
          </w:tcPr>
          <w:p w:rsidR="00152E05" w:rsidRDefault="00152E05">
            <w:pPr>
              <w:pStyle w:val="TabellenInhalt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Bornsche Straße 2</w:t>
            </w:r>
            <w:r>
              <w:rPr>
                <w:sz w:val="20"/>
              </w:rPr>
              <w:br/>
              <w:t>39340 Haldensleben</w:t>
            </w:r>
          </w:p>
        </w:tc>
      </w:tr>
      <w:tr w:rsidR="00152E05">
        <w:trPr>
          <w:cantSplit/>
          <w:trHeight w:hRule="exact" w:val="340"/>
        </w:trPr>
        <w:tc>
          <w:tcPr>
            <w:tcW w:w="4820" w:type="dxa"/>
            <w:vMerge/>
            <w:tcBorders>
              <w:bottom w:val="single" w:sz="1" w:space="0" w:color="000000"/>
            </w:tcBorders>
            <w:vAlign w:val="center"/>
          </w:tcPr>
          <w:p w:rsidR="00152E05" w:rsidRDefault="00152E05"/>
        </w:tc>
        <w:tc>
          <w:tcPr>
            <w:tcW w:w="1843" w:type="dxa"/>
          </w:tcPr>
          <w:p w:rsidR="00152E05" w:rsidRDefault="00152E05">
            <w:pPr>
              <w:pStyle w:val="TabellenInhalt"/>
              <w:snapToGrid w:val="0"/>
              <w:spacing w:after="0"/>
              <w:rPr>
                <w:b/>
                <w:color w:val="800000"/>
                <w:sz w:val="20"/>
                <w:lang w:val="it-IT"/>
              </w:rPr>
            </w:pPr>
            <w:proofErr w:type="spellStart"/>
            <w:r>
              <w:rPr>
                <w:b/>
                <w:color w:val="800000"/>
                <w:sz w:val="20"/>
                <w:lang w:val="it-IT"/>
              </w:rPr>
              <w:t>Telefon</w:t>
            </w:r>
            <w:proofErr w:type="spellEnd"/>
            <w:r>
              <w:rPr>
                <w:b/>
                <w:color w:val="800000"/>
                <w:sz w:val="20"/>
                <w:lang w:val="it-IT"/>
              </w:rPr>
              <w:t>:</w:t>
            </w:r>
          </w:p>
        </w:tc>
        <w:tc>
          <w:tcPr>
            <w:tcW w:w="2974" w:type="dxa"/>
          </w:tcPr>
          <w:p w:rsidR="00152E05" w:rsidRDefault="00152E05">
            <w:pPr>
              <w:pStyle w:val="TabellenInhalt"/>
              <w:snapToGrid w:val="0"/>
              <w:spacing w:after="0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+49 3904 7240-1302</w:t>
            </w:r>
          </w:p>
        </w:tc>
      </w:tr>
      <w:tr w:rsidR="00152E05">
        <w:trPr>
          <w:cantSplit/>
          <w:trHeight w:hRule="exact" w:val="340"/>
        </w:trPr>
        <w:tc>
          <w:tcPr>
            <w:tcW w:w="4820" w:type="dxa"/>
            <w:vMerge/>
            <w:tcBorders>
              <w:bottom w:val="single" w:sz="1" w:space="0" w:color="000000"/>
            </w:tcBorders>
            <w:vAlign w:val="center"/>
          </w:tcPr>
          <w:p w:rsidR="00152E05" w:rsidRDefault="00152E05">
            <w:pPr>
              <w:rPr>
                <w:lang w:val="it-IT"/>
              </w:rPr>
            </w:pPr>
          </w:p>
        </w:tc>
        <w:tc>
          <w:tcPr>
            <w:tcW w:w="1843" w:type="dxa"/>
          </w:tcPr>
          <w:p w:rsidR="00152E05" w:rsidRDefault="00152E05">
            <w:pPr>
              <w:pStyle w:val="TabellenInhalt"/>
              <w:snapToGrid w:val="0"/>
              <w:spacing w:after="0"/>
              <w:rPr>
                <w:b/>
                <w:color w:val="800000"/>
                <w:sz w:val="20"/>
                <w:lang w:val="it-IT"/>
              </w:rPr>
            </w:pPr>
            <w:r>
              <w:rPr>
                <w:b/>
                <w:color w:val="800000"/>
                <w:sz w:val="20"/>
                <w:lang w:val="it-IT"/>
              </w:rPr>
              <w:t>Telefax:</w:t>
            </w:r>
          </w:p>
        </w:tc>
        <w:tc>
          <w:tcPr>
            <w:tcW w:w="2974" w:type="dxa"/>
          </w:tcPr>
          <w:p w:rsidR="00152E05" w:rsidRDefault="00152E05">
            <w:pPr>
              <w:pStyle w:val="TabellenInhalt"/>
              <w:snapToGrid w:val="0"/>
              <w:spacing w:after="0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+49 3904 7240-51304</w:t>
            </w:r>
          </w:p>
        </w:tc>
      </w:tr>
      <w:tr w:rsidR="00152E05">
        <w:trPr>
          <w:cantSplit/>
        </w:trPr>
        <w:tc>
          <w:tcPr>
            <w:tcW w:w="4820" w:type="dxa"/>
            <w:vMerge/>
            <w:tcBorders>
              <w:bottom w:val="single" w:sz="1" w:space="0" w:color="000000"/>
            </w:tcBorders>
            <w:vAlign w:val="center"/>
          </w:tcPr>
          <w:p w:rsidR="00152E05" w:rsidRDefault="00152E05">
            <w:pPr>
              <w:rPr>
                <w:lang w:val="it-IT"/>
              </w:rPr>
            </w:pPr>
          </w:p>
        </w:tc>
        <w:tc>
          <w:tcPr>
            <w:tcW w:w="1843" w:type="dxa"/>
            <w:tcBorders>
              <w:bottom w:val="single" w:sz="1" w:space="0" w:color="000000"/>
            </w:tcBorders>
          </w:tcPr>
          <w:p w:rsidR="00152E05" w:rsidRDefault="00152E05">
            <w:pPr>
              <w:pStyle w:val="TabellenInhalt"/>
              <w:snapToGrid w:val="0"/>
              <w:spacing w:after="0"/>
              <w:rPr>
                <w:b/>
                <w:color w:val="800000"/>
                <w:sz w:val="20"/>
                <w:lang w:val="it-IT"/>
              </w:rPr>
            </w:pPr>
            <w:r>
              <w:rPr>
                <w:b/>
                <w:color w:val="800000"/>
                <w:sz w:val="20"/>
                <w:lang w:val="it-IT"/>
              </w:rPr>
              <w:t>E-Mail</w:t>
            </w:r>
          </w:p>
        </w:tc>
        <w:tc>
          <w:tcPr>
            <w:tcW w:w="2974" w:type="dxa"/>
            <w:tcBorders>
              <w:bottom w:val="single" w:sz="1" w:space="0" w:color="000000"/>
            </w:tcBorders>
          </w:tcPr>
          <w:p w:rsidR="00152E05" w:rsidRDefault="00152E05">
            <w:pPr>
              <w:pStyle w:val="TabellenInhalt"/>
              <w:snapToGrid w:val="0"/>
              <w:spacing w:after="0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kreistag-wahlen@boerdekreis.de</w:t>
            </w:r>
          </w:p>
        </w:tc>
      </w:tr>
    </w:tbl>
    <w:p w:rsidR="00152E05" w:rsidRDefault="00152E05">
      <w:pPr>
        <w:rPr>
          <w:color w:val="808080"/>
          <w:lang w:val="it-IT"/>
        </w:rPr>
      </w:pPr>
    </w:p>
    <w:p w:rsidR="00152E05" w:rsidRDefault="00152E05">
      <w:pPr>
        <w:pStyle w:val="Tabellenberschrift"/>
        <w:tabs>
          <w:tab w:val="left" w:pos="2176"/>
          <w:tab w:val="left" w:pos="4820"/>
          <w:tab w:val="left" w:pos="6663"/>
          <w:tab w:val="left" w:pos="9639"/>
        </w:tabs>
        <w:snapToGrid w:val="0"/>
        <w:spacing w:after="0"/>
        <w:jc w:val="left"/>
        <w:rPr>
          <w:b w:val="0"/>
          <w:i w:val="0"/>
          <w:sz w:val="20"/>
        </w:rPr>
      </w:pPr>
      <w:r>
        <w:rPr>
          <w:i w:val="0"/>
          <w:color w:val="000080"/>
          <w:sz w:val="20"/>
        </w:rPr>
        <w:t>Mitteilungsnummer:</w:t>
      </w:r>
      <w:r>
        <w:rPr>
          <w:i w:val="0"/>
          <w:color w:val="000080"/>
          <w:sz w:val="20"/>
        </w:rPr>
        <w:tab/>
      </w:r>
      <w:r>
        <w:rPr>
          <w:b w:val="0"/>
          <w:i w:val="0"/>
          <w:sz w:val="20"/>
        </w:rPr>
        <w:t>BKT / 013</w:t>
      </w:r>
      <w:r>
        <w:rPr>
          <w:color w:val="000080"/>
          <w:sz w:val="20"/>
        </w:rPr>
        <w:tab/>
      </w:r>
      <w:r>
        <w:rPr>
          <w:i w:val="0"/>
          <w:color w:val="000080"/>
          <w:sz w:val="20"/>
        </w:rPr>
        <w:t>Datum:</w:t>
      </w:r>
      <w:r>
        <w:rPr>
          <w:i w:val="0"/>
          <w:color w:val="000080"/>
          <w:sz w:val="20"/>
        </w:rPr>
        <w:tab/>
      </w:r>
      <w:r w:rsidR="004B733E">
        <w:rPr>
          <w:b w:val="0"/>
          <w:i w:val="0"/>
          <w:noProof/>
          <w:sz w:val="20"/>
        </w:rPr>
        <w:t>24</w:t>
      </w:r>
      <w:r>
        <w:rPr>
          <w:b w:val="0"/>
          <w:i w:val="0"/>
          <w:noProof/>
          <w:sz w:val="20"/>
        </w:rPr>
        <w:t>.04.2019</w:t>
      </w:r>
    </w:p>
    <w:tbl>
      <w:tblPr>
        <w:tblW w:w="963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152E05">
        <w:trPr>
          <w:cantSplit/>
        </w:trPr>
        <w:tc>
          <w:tcPr>
            <w:tcW w:w="9639" w:type="dxa"/>
          </w:tcPr>
          <w:p w:rsidR="00152E05" w:rsidRDefault="00152E05">
            <w:pPr>
              <w:pStyle w:val="Tabellenberschrift"/>
              <w:snapToGrid w:val="0"/>
              <w:spacing w:after="0"/>
              <w:jc w:val="left"/>
              <w:rPr>
                <w:i w:val="0"/>
                <w:color w:val="000080"/>
                <w:sz w:val="22"/>
              </w:rPr>
            </w:pPr>
          </w:p>
          <w:p w:rsidR="00152E05" w:rsidRDefault="00152E05" w:rsidP="004B733E">
            <w:pPr>
              <w:pStyle w:val="Tabellenberschrift"/>
              <w:snapToGrid w:val="0"/>
              <w:spacing w:after="0"/>
              <w:jc w:val="left"/>
              <w:rPr>
                <w:i w:val="0"/>
                <w:color w:val="000080"/>
                <w:sz w:val="22"/>
              </w:rPr>
            </w:pPr>
            <w:r>
              <w:rPr>
                <w:i w:val="0"/>
                <w:color w:val="000080"/>
                <w:sz w:val="22"/>
              </w:rPr>
              <w:t>Der Umwelt- und Wirt</w:t>
            </w:r>
            <w:r w:rsidR="004B733E">
              <w:rPr>
                <w:i w:val="0"/>
                <w:color w:val="000080"/>
                <w:sz w:val="22"/>
              </w:rPr>
              <w:t xml:space="preserve">schaftsausschuss des Kreistages </w:t>
            </w:r>
            <w:r>
              <w:rPr>
                <w:i w:val="0"/>
                <w:color w:val="000080"/>
                <w:sz w:val="22"/>
              </w:rPr>
              <w:t>Börde berät am 29. April 2019 in Haldensleben</w:t>
            </w:r>
          </w:p>
        </w:tc>
      </w:tr>
    </w:tbl>
    <w:p w:rsidR="00152E05" w:rsidRDefault="00152E05">
      <w:pPr>
        <w:rPr>
          <w:sz w:val="22"/>
        </w:rPr>
      </w:pPr>
    </w:p>
    <w:p w:rsidR="00152E05" w:rsidRDefault="00152E05" w:rsidP="00625EAA">
      <w:pPr>
        <w:spacing w:after="240"/>
        <w:jc w:val="both"/>
        <w:rPr>
          <w:sz w:val="22"/>
        </w:rPr>
      </w:pPr>
      <w:r>
        <w:rPr>
          <w:sz w:val="22"/>
        </w:rPr>
        <w:t xml:space="preserve">Die nächste </w:t>
      </w:r>
      <w:r w:rsidRPr="00F27DAF">
        <w:rPr>
          <w:noProof/>
          <w:sz w:val="22"/>
        </w:rPr>
        <w:t>ordentliche Sitzung des Umwelt- und Wirtschaftsausschusses</w:t>
      </w:r>
      <w:r>
        <w:rPr>
          <w:sz w:val="22"/>
        </w:rPr>
        <w:t xml:space="preserve"> findet am </w:t>
      </w:r>
      <w:r w:rsidRPr="00F27DAF">
        <w:rPr>
          <w:noProof/>
          <w:sz w:val="22"/>
        </w:rPr>
        <w:t>Montag</w:t>
      </w:r>
      <w:r>
        <w:rPr>
          <w:sz w:val="22"/>
        </w:rPr>
        <w:t xml:space="preserve">, den </w:t>
      </w:r>
      <w:r w:rsidRPr="00F27DAF">
        <w:rPr>
          <w:noProof/>
          <w:sz w:val="22"/>
        </w:rPr>
        <w:t>29.04.2019</w:t>
      </w:r>
      <w:r>
        <w:rPr>
          <w:sz w:val="22"/>
        </w:rPr>
        <w:t xml:space="preserve">, um </w:t>
      </w:r>
      <w:r w:rsidRPr="00F27DAF">
        <w:rPr>
          <w:noProof/>
          <w:sz w:val="22"/>
        </w:rPr>
        <w:t>16:00</w:t>
      </w:r>
      <w:r>
        <w:rPr>
          <w:sz w:val="22"/>
        </w:rPr>
        <w:t xml:space="preserve"> Uhr, im Sitzungssaal Börde II (E0.300.2) des Landkreises Börde im Verwaltungsgebäude in der Bornschen Straße 2 in 39340 Haldensleben zu folgender Tagesordnung statt:</w:t>
      </w:r>
      <w:bookmarkStart w:id="0" w:name="_GoBack"/>
      <w:bookmarkEnd w:id="0"/>
    </w:p>
    <w:p w:rsidR="00152E05" w:rsidRDefault="00152E05">
      <w:pPr>
        <w:spacing w:before="120" w:after="120"/>
        <w:rPr>
          <w:b/>
          <w:sz w:val="22"/>
        </w:rPr>
      </w:pPr>
      <w:r>
        <w:rPr>
          <w:b/>
          <w:sz w:val="22"/>
        </w:rPr>
        <w:t>Öffentlicher Teil</w:t>
      </w:r>
    </w:p>
    <w:tbl>
      <w:tblPr>
        <w:tblW w:w="971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80"/>
        <w:gridCol w:w="8930"/>
      </w:tblGrid>
      <w:tr w:rsidR="00152E05" w:rsidRPr="00EF1FBD" w:rsidTr="00625EAA">
        <w:trPr>
          <w:cantSplit/>
        </w:trPr>
        <w:tc>
          <w:tcPr>
            <w:tcW w:w="780" w:type="dxa"/>
          </w:tcPr>
          <w:p w:rsidR="00152E05" w:rsidRPr="00EF1FBD" w:rsidRDefault="00152E05">
            <w:pPr>
              <w:tabs>
                <w:tab w:val="left" w:pos="630"/>
              </w:tabs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930" w:type="dxa"/>
          </w:tcPr>
          <w:p w:rsidR="00152E05" w:rsidRPr="00625EAA" w:rsidRDefault="00152E05">
            <w:pPr>
              <w:rPr>
                <w:sz w:val="22"/>
              </w:rPr>
            </w:pPr>
            <w:r>
              <w:rPr>
                <w:sz w:val="22"/>
              </w:rPr>
              <w:t>Eröffnung und Begrüßung, Feststellung der ordnungsgemäßen Ladung sowie der Beschlussfähigkeit</w:t>
            </w:r>
          </w:p>
        </w:tc>
      </w:tr>
      <w:tr w:rsidR="00152E05" w:rsidRPr="00EF1FBD" w:rsidTr="00625EAA">
        <w:trPr>
          <w:cantSplit/>
        </w:trPr>
        <w:tc>
          <w:tcPr>
            <w:tcW w:w="780" w:type="dxa"/>
          </w:tcPr>
          <w:p w:rsidR="00152E05" w:rsidRPr="00EF1FBD" w:rsidRDefault="00152E05">
            <w:pPr>
              <w:tabs>
                <w:tab w:val="left" w:pos="630"/>
              </w:tabs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930" w:type="dxa"/>
          </w:tcPr>
          <w:p w:rsidR="00152E05" w:rsidRPr="00625EAA" w:rsidRDefault="00152E05">
            <w:pPr>
              <w:rPr>
                <w:sz w:val="22"/>
              </w:rPr>
            </w:pPr>
            <w:r>
              <w:rPr>
                <w:sz w:val="22"/>
              </w:rPr>
              <w:t>Feststellung zum Änderungsbedarf der Tagesordnung</w:t>
            </w:r>
          </w:p>
        </w:tc>
      </w:tr>
      <w:tr w:rsidR="00152E05" w:rsidRPr="00EF1FBD" w:rsidTr="00625EAA">
        <w:trPr>
          <w:cantSplit/>
        </w:trPr>
        <w:tc>
          <w:tcPr>
            <w:tcW w:w="780" w:type="dxa"/>
          </w:tcPr>
          <w:p w:rsidR="00152E05" w:rsidRPr="00EF1FBD" w:rsidRDefault="00152E05">
            <w:pPr>
              <w:tabs>
                <w:tab w:val="left" w:pos="630"/>
              </w:tabs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8930" w:type="dxa"/>
          </w:tcPr>
          <w:p w:rsidR="00152E05" w:rsidRPr="00625EAA" w:rsidRDefault="00152E05">
            <w:pPr>
              <w:rPr>
                <w:sz w:val="22"/>
              </w:rPr>
            </w:pPr>
            <w:r>
              <w:rPr>
                <w:sz w:val="22"/>
              </w:rPr>
              <w:t>Einwendungen gegen die Niederschrift der Sitzung vom 04.02.2019 - öffentlicher Teil</w:t>
            </w:r>
          </w:p>
        </w:tc>
      </w:tr>
      <w:tr w:rsidR="00152E05" w:rsidRPr="00EF1FBD" w:rsidTr="00625EAA">
        <w:trPr>
          <w:cantSplit/>
        </w:trPr>
        <w:tc>
          <w:tcPr>
            <w:tcW w:w="780" w:type="dxa"/>
          </w:tcPr>
          <w:p w:rsidR="00152E05" w:rsidRPr="00EF1FBD" w:rsidRDefault="00152E05">
            <w:pPr>
              <w:tabs>
                <w:tab w:val="left" w:pos="630"/>
              </w:tabs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8930" w:type="dxa"/>
          </w:tcPr>
          <w:p w:rsidR="00152E05" w:rsidRPr="00625EAA" w:rsidRDefault="00152E05">
            <w:pPr>
              <w:rPr>
                <w:sz w:val="22"/>
              </w:rPr>
            </w:pPr>
            <w:r>
              <w:rPr>
                <w:sz w:val="22"/>
              </w:rPr>
              <w:t>Vorlagen</w:t>
            </w:r>
          </w:p>
        </w:tc>
      </w:tr>
      <w:tr w:rsidR="00152E05" w:rsidRPr="00EF1FBD" w:rsidTr="00625EAA">
        <w:trPr>
          <w:cantSplit/>
        </w:trPr>
        <w:tc>
          <w:tcPr>
            <w:tcW w:w="780" w:type="dxa"/>
          </w:tcPr>
          <w:p w:rsidR="00152E05" w:rsidRPr="00EF1FBD" w:rsidRDefault="00152E05">
            <w:pPr>
              <w:tabs>
                <w:tab w:val="left" w:pos="630"/>
              </w:tabs>
              <w:rPr>
                <w:sz w:val="22"/>
              </w:rPr>
            </w:pPr>
            <w:r>
              <w:rPr>
                <w:sz w:val="22"/>
              </w:rPr>
              <w:t>4.1</w:t>
            </w:r>
          </w:p>
        </w:tc>
        <w:tc>
          <w:tcPr>
            <w:tcW w:w="8930" w:type="dxa"/>
          </w:tcPr>
          <w:p w:rsidR="00152E05" w:rsidRPr="00625EAA" w:rsidRDefault="00152E05">
            <w:pPr>
              <w:rPr>
                <w:sz w:val="22"/>
              </w:rPr>
            </w:pPr>
            <w:r>
              <w:rPr>
                <w:sz w:val="22"/>
              </w:rPr>
              <w:t>Öffentlicher Dienstleistungsauftrag zur Erbringung von Leistungen im ÖPNV ab 01.01.2020</w:t>
            </w:r>
          </w:p>
        </w:tc>
      </w:tr>
      <w:tr w:rsidR="00152E05" w:rsidRPr="00EF1FBD" w:rsidTr="00625EAA">
        <w:trPr>
          <w:cantSplit/>
        </w:trPr>
        <w:tc>
          <w:tcPr>
            <w:tcW w:w="780" w:type="dxa"/>
          </w:tcPr>
          <w:p w:rsidR="00152E05" w:rsidRPr="00EF1FBD" w:rsidRDefault="00152E05">
            <w:pPr>
              <w:tabs>
                <w:tab w:val="left" w:pos="630"/>
              </w:tabs>
              <w:rPr>
                <w:sz w:val="22"/>
              </w:rPr>
            </w:pPr>
            <w:r>
              <w:rPr>
                <w:sz w:val="22"/>
              </w:rPr>
              <w:t>4.2</w:t>
            </w:r>
          </w:p>
        </w:tc>
        <w:tc>
          <w:tcPr>
            <w:tcW w:w="8930" w:type="dxa"/>
          </w:tcPr>
          <w:p w:rsidR="00152E05" w:rsidRPr="00625EAA" w:rsidRDefault="00152E05">
            <w:pPr>
              <w:rPr>
                <w:sz w:val="22"/>
              </w:rPr>
            </w:pPr>
            <w:r>
              <w:rPr>
                <w:sz w:val="22"/>
              </w:rPr>
              <w:t>Erste Satzung zur Änderung der "Satzung der Kommunalservice Landkreis Börde AöR über die Abfallentsorgung vom 06.04.2018 (Abfallentsorgungssatzung-AES)" (Erste Änderungssatzung)</w:t>
            </w:r>
          </w:p>
        </w:tc>
      </w:tr>
      <w:tr w:rsidR="00152E05" w:rsidRPr="00EF1FBD" w:rsidTr="00625EAA">
        <w:trPr>
          <w:cantSplit/>
        </w:trPr>
        <w:tc>
          <w:tcPr>
            <w:tcW w:w="780" w:type="dxa"/>
          </w:tcPr>
          <w:p w:rsidR="00152E05" w:rsidRPr="00EF1FBD" w:rsidRDefault="00152E05">
            <w:pPr>
              <w:tabs>
                <w:tab w:val="left" w:pos="630"/>
              </w:tabs>
              <w:rPr>
                <w:sz w:val="22"/>
              </w:rPr>
            </w:pPr>
            <w:r>
              <w:rPr>
                <w:sz w:val="22"/>
              </w:rPr>
              <w:t>4.3</w:t>
            </w:r>
          </w:p>
        </w:tc>
        <w:tc>
          <w:tcPr>
            <w:tcW w:w="8930" w:type="dxa"/>
          </w:tcPr>
          <w:p w:rsidR="00152E05" w:rsidRPr="00625EAA" w:rsidRDefault="00152E05">
            <w:pPr>
              <w:rPr>
                <w:sz w:val="22"/>
              </w:rPr>
            </w:pPr>
            <w:r>
              <w:rPr>
                <w:sz w:val="22"/>
              </w:rPr>
              <w:t xml:space="preserve">Satzung der Kommunalservice Landkreis Börde AöR über die Erhebung von Benutzungsgebühren für die Abfallentsorgung (Abfallgebührensatzung-AGS) </w:t>
            </w:r>
            <w:r>
              <w:rPr>
                <w:sz w:val="22"/>
              </w:rPr>
              <w:br/>
              <w:t>vom 28.02.2019</w:t>
            </w:r>
          </w:p>
        </w:tc>
      </w:tr>
      <w:tr w:rsidR="00152E05" w:rsidRPr="00EF1FBD" w:rsidTr="00625EAA">
        <w:trPr>
          <w:cantSplit/>
        </w:trPr>
        <w:tc>
          <w:tcPr>
            <w:tcW w:w="780" w:type="dxa"/>
          </w:tcPr>
          <w:p w:rsidR="00152E05" w:rsidRPr="00EF1FBD" w:rsidRDefault="00152E05">
            <w:pPr>
              <w:tabs>
                <w:tab w:val="left" w:pos="630"/>
              </w:tabs>
              <w:rPr>
                <w:sz w:val="22"/>
              </w:rPr>
            </w:pPr>
            <w:r>
              <w:rPr>
                <w:sz w:val="22"/>
              </w:rPr>
              <w:t>4.4</w:t>
            </w:r>
          </w:p>
        </w:tc>
        <w:tc>
          <w:tcPr>
            <w:tcW w:w="8930" w:type="dxa"/>
          </w:tcPr>
          <w:p w:rsidR="00152E05" w:rsidRPr="00625EAA" w:rsidRDefault="00152E05">
            <w:pPr>
              <w:rPr>
                <w:sz w:val="22"/>
              </w:rPr>
            </w:pPr>
            <w:r>
              <w:rPr>
                <w:sz w:val="22"/>
              </w:rPr>
              <w:t>Grundsatzentscheidung zum Tourismuskonzept Elm-Börde</w:t>
            </w:r>
          </w:p>
        </w:tc>
      </w:tr>
      <w:tr w:rsidR="00152E05" w:rsidRPr="00EF1FBD" w:rsidTr="00625EAA">
        <w:trPr>
          <w:cantSplit/>
        </w:trPr>
        <w:tc>
          <w:tcPr>
            <w:tcW w:w="780" w:type="dxa"/>
          </w:tcPr>
          <w:p w:rsidR="00152E05" w:rsidRPr="00EF1FBD" w:rsidRDefault="00152E05">
            <w:pPr>
              <w:tabs>
                <w:tab w:val="left" w:pos="630"/>
              </w:tabs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8930" w:type="dxa"/>
          </w:tcPr>
          <w:p w:rsidR="00152E05" w:rsidRPr="00625EAA" w:rsidRDefault="00152E05">
            <w:pPr>
              <w:rPr>
                <w:sz w:val="22"/>
              </w:rPr>
            </w:pPr>
            <w:r>
              <w:rPr>
                <w:sz w:val="22"/>
              </w:rPr>
              <w:t>Anträge, Anfragen und Anregungen</w:t>
            </w:r>
          </w:p>
        </w:tc>
      </w:tr>
    </w:tbl>
    <w:p w:rsidR="00152E05" w:rsidRDefault="00152E05">
      <w:pPr>
        <w:pStyle w:val="berschrift1"/>
      </w:pPr>
      <w:r>
        <w:t>Nichtöffentlicher Teil</w:t>
      </w:r>
    </w:p>
    <w:tbl>
      <w:tblPr>
        <w:tblW w:w="971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80"/>
        <w:gridCol w:w="8930"/>
      </w:tblGrid>
      <w:tr w:rsidR="00152E05" w:rsidRPr="00EF1FBD" w:rsidTr="00625EAA">
        <w:trPr>
          <w:cantSplit/>
        </w:trPr>
        <w:tc>
          <w:tcPr>
            <w:tcW w:w="780" w:type="dxa"/>
          </w:tcPr>
          <w:p w:rsidR="00152E05" w:rsidRPr="00EF1FBD" w:rsidRDefault="00152E05">
            <w:pPr>
              <w:tabs>
                <w:tab w:val="left" w:pos="630"/>
              </w:tabs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8930" w:type="dxa"/>
          </w:tcPr>
          <w:p w:rsidR="00152E05" w:rsidRPr="00625EAA" w:rsidRDefault="00152E05">
            <w:pPr>
              <w:rPr>
                <w:sz w:val="22"/>
              </w:rPr>
            </w:pPr>
            <w:r>
              <w:rPr>
                <w:sz w:val="22"/>
              </w:rPr>
              <w:t>Einwendungen gegen die Niederschrift der Sitzung vom 04.02.2019 - nichtöffentlicher Teil</w:t>
            </w:r>
          </w:p>
        </w:tc>
      </w:tr>
      <w:tr w:rsidR="00152E05" w:rsidRPr="00EF1FBD" w:rsidTr="00625EAA">
        <w:trPr>
          <w:cantSplit/>
        </w:trPr>
        <w:tc>
          <w:tcPr>
            <w:tcW w:w="780" w:type="dxa"/>
          </w:tcPr>
          <w:p w:rsidR="00152E05" w:rsidRPr="00EF1FBD" w:rsidRDefault="00152E05">
            <w:pPr>
              <w:tabs>
                <w:tab w:val="left" w:pos="630"/>
              </w:tabs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8930" w:type="dxa"/>
          </w:tcPr>
          <w:p w:rsidR="00152E05" w:rsidRPr="00625EAA" w:rsidRDefault="00152E05">
            <w:pPr>
              <w:rPr>
                <w:sz w:val="22"/>
              </w:rPr>
            </w:pPr>
            <w:r>
              <w:rPr>
                <w:sz w:val="22"/>
              </w:rPr>
              <w:t>Vorlagen nichtöffentlich</w:t>
            </w:r>
          </w:p>
        </w:tc>
      </w:tr>
      <w:tr w:rsidR="00152E05" w:rsidRPr="00EF1FBD" w:rsidTr="00625EAA">
        <w:trPr>
          <w:cantSplit/>
        </w:trPr>
        <w:tc>
          <w:tcPr>
            <w:tcW w:w="780" w:type="dxa"/>
          </w:tcPr>
          <w:p w:rsidR="00152E05" w:rsidRPr="00EF1FBD" w:rsidRDefault="00152E05">
            <w:pPr>
              <w:tabs>
                <w:tab w:val="left" w:pos="630"/>
              </w:tabs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8930" w:type="dxa"/>
          </w:tcPr>
          <w:p w:rsidR="00152E05" w:rsidRPr="00625EAA" w:rsidRDefault="00152E05">
            <w:pPr>
              <w:rPr>
                <w:sz w:val="22"/>
              </w:rPr>
            </w:pPr>
            <w:r>
              <w:rPr>
                <w:sz w:val="22"/>
              </w:rPr>
              <w:t>nichtöffentlich zu beratende Themen</w:t>
            </w:r>
          </w:p>
        </w:tc>
      </w:tr>
    </w:tbl>
    <w:p w:rsidR="00152E05" w:rsidRDefault="00152E05">
      <w:pPr>
        <w:spacing w:before="120" w:after="120"/>
        <w:rPr>
          <w:b/>
          <w:sz w:val="22"/>
        </w:rPr>
      </w:pPr>
      <w:r>
        <w:rPr>
          <w:b/>
          <w:sz w:val="22"/>
        </w:rPr>
        <w:t>Öffentlicher Teil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80"/>
        <w:gridCol w:w="8485"/>
        <w:gridCol w:w="162"/>
      </w:tblGrid>
      <w:tr w:rsidR="00152E05" w:rsidRPr="00EF1FBD">
        <w:trPr>
          <w:cantSplit/>
        </w:trPr>
        <w:tc>
          <w:tcPr>
            <w:tcW w:w="780" w:type="dxa"/>
          </w:tcPr>
          <w:p w:rsidR="00152E05" w:rsidRPr="00EF1FBD" w:rsidRDefault="00152E05">
            <w:pPr>
              <w:tabs>
                <w:tab w:val="left" w:pos="630"/>
              </w:tabs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8485" w:type="dxa"/>
          </w:tcPr>
          <w:p w:rsidR="00152E05" w:rsidRPr="00625EAA" w:rsidRDefault="00152E05">
            <w:pPr>
              <w:rPr>
                <w:sz w:val="22"/>
              </w:rPr>
            </w:pPr>
            <w:r>
              <w:rPr>
                <w:sz w:val="22"/>
              </w:rPr>
              <w:t>Schließung der Sitzung</w:t>
            </w:r>
          </w:p>
        </w:tc>
        <w:tc>
          <w:tcPr>
            <w:tcW w:w="162" w:type="dxa"/>
          </w:tcPr>
          <w:p w:rsidR="00152E05" w:rsidRPr="00EF1FBD" w:rsidRDefault="00152E05">
            <w:pPr>
              <w:jc w:val="right"/>
              <w:rPr>
                <w:b/>
                <w:sz w:val="18"/>
              </w:rPr>
            </w:pPr>
          </w:p>
        </w:tc>
      </w:tr>
    </w:tbl>
    <w:p w:rsidR="00152E05" w:rsidRDefault="00152E05">
      <w:pPr>
        <w:pStyle w:val="Kommentartext"/>
        <w:spacing w:after="0"/>
        <w:rPr>
          <w:sz w:val="16"/>
        </w:rPr>
      </w:pPr>
    </w:p>
    <w:p w:rsidR="00152E05" w:rsidRDefault="00152E05">
      <w:pPr>
        <w:pStyle w:val="Kopfzeile"/>
        <w:tabs>
          <w:tab w:val="clear" w:pos="4536"/>
          <w:tab w:val="clear" w:pos="9072"/>
        </w:tabs>
        <w:spacing w:before="240"/>
        <w:rPr>
          <w:sz w:val="22"/>
        </w:rPr>
        <w:sectPr w:rsidR="00152E05" w:rsidSect="00152E05">
          <w:footerReference w:type="default" r:id="rId9"/>
          <w:pgSz w:w="11907" w:h="16840"/>
          <w:pgMar w:top="851" w:right="1134" w:bottom="1134" w:left="1418" w:header="284" w:footer="284" w:gutter="0"/>
          <w:pgNumType w:start="1"/>
          <w:cols w:space="720"/>
          <w:titlePg/>
        </w:sectPr>
      </w:pPr>
    </w:p>
    <w:p w:rsidR="00152E05" w:rsidRDefault="00152E05">
      <w:pPr>
        <w:pStyle w:val="Kopfzeile"/>
        <w:tabs>
          <w:tab w:val="clear" w:pos="4536"/>
          <w:tab w:val="clear" w:pos="9072"/>
        </w:tabs>
        <w:spacing w:before="240"/>
        <w:rPr>
          <w:sz w:val="22"/>
        </w:rPr>
      </w:pPr>
    </w:p>
    <w:sectPr w:rsidR="00152E05" w:rsidSect="00152E05">
      <w:footerReference w:type="default" r:id="rId10"/>
      <w:type w:val="continuous"/>
      <w:pgSz w:w="11907" w:h="16840"/>
      <w:pgMar w:top="851" w:right="1134" w:bottom="1134" w:left="1418" w:header="284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E05" w:rsidRDefault="00152E05">
      <w:r>
        <w:separator/>
      </w:r>
    </w:p>
  </w:endnote>
  <w:endnote w:type="continuationSeparator" w:id="0">
    <w:p w:rsidR="00152E05" w:rsidRDefault="00152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605"/>
      <w:gridCol w:w="4606"/>
    </w:tblGrid>
    <w:tr w:rsidR="00152E05">
      <w:tc>
        <w:tcPr>
          <w:tcW w:w="4605" w:type="dxa"/>
        </w:tcPr>
        <w:p w:rsidR="00152E05" w:rsidRDefault="00152E05">
          <w:pPr>
            <w:pStyle w:val="Fuzeile"/>
            <w:rPr>
              <w:sz w:val="16"/>
            </w:rPr>
          </w:pPr>
          <w:r w:rsidRPr="00F27DAF">
            <w:rPr>
              <w:noProof/>
              <w:sz w:val="16"/>
            </w:rPr>
            <w:t>UWi/022/2019</w:t>
          </w:r>
        </w:p>
      </w:tc>
      <w:tc>
        <w:tcPr>
          <w:tcW w:w="4606" w:type="dxa"/>
        </w:tcPr>
        <w:p w:rsidR="00152E05" w:rsidRDefault="00152E05">
          <w:pPr>
            <w:pStyle w:val="Fuzeile"/>
            <w:jc w:val="right"/>
            <w:rPr>
              <w:sz w:val="16"/>
            </w:rPr>
          </w:pPr>
          <w:r>
            <w:rPr>
              <w:sz w:val="16"/>
            </w:rPr>
            <w:t xml:space="preserve">Ausdruck vom: 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>DATE</w:instrText>
          </w:r>
          <w:r>
            <w:rPr>
              <w:sz w:val="16"/>
            </w:rPr>
            <w:fldChar w:fldCharType="separate"/>
          </w:r>
          <w:r w:rsidR="00232DEE">
            <w:rPr>
              <w:noProof/>
              <w:sz w:val="16"/>
            </w:rPr>
            <w:t>24.04.2019</w:t>
          </w:r>
          <w:r>
            <w:rPr>
              <w:sz w:val="16"/>
            </w:rPr>
            <w:fldChar w:fldCharType="end"/>
          </w:r>
        </w:p>
        <w:p w:rsidR="00152E05" w:rsidRDefault="00152E05">
          <w:pPr>
            <w:pStyle w:val="Fuzeile"/>
            <w:jc w:val="right"/>
            <w:rPr>
              <w:sz w:val="16"/>
            </w:rPr>
          </w:pPr>
          <w:r>
            <w:rPr>
              <w:sz w:val="16"/>
            </w:rPr>
            <w:t xml:space="preserve">Seite: 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>PAGE</w:instrText>
          </w:r>
          <w:r>
            <w:rPr>
              <w:sz w:val="16"/>
            </w:rPr>
            <w:fldChar w:fldCharType="separate"/>
          </w:r>
          <w:r>
            <w:rPr>
              <w:noProof/>
              <w:sz w:val="16"/>
            </w:rPr>
            <w:t>1</w:t>
          </w:r>
          <w:r>
            <w:rPr>
              <w:sz w:val="16"/>
            </w:rPr>
            <w:fldChar w:fldCharType="end"/>
          </w:r>
          <w:r>
            <w:rPr>
              <w:sz w:val="16"/>
            </w:rPr>
            <w:t>/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NUMPAGES </w:instrText>
          </w:r>
          <w:r>
            <w:rPr>
              <w:sz w:val="16"/>
            </w:rPr>
            <w:fldChar w:fldCharType="separate"/>
          </w:r>
          <w:r w:rsidR="00232DEE">
            <w:rPr>
              <w:noProof/>
              <w:sz w:val="16"/>
            </w:rPr>
            <w:t>1</w:t>
          </w:r>
          <w:r>
            <w:rPr>
              <w:sz w:val="16"/>
            </w:rPr>
            <w:fldChar w:fldCharType="end"/>
          </w:r>
        </w:p>
      </w:tc>
    </w:tr>
  </w:tbl>
  <w:p w:rsidR="00152E05" w:rsidRDefault="00152E05">
    <w:pPr>
      <w:pStyle w:val="Fuzeile"/>
      <w:rPr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605"/>
      <w:gridCol w:w="4606"/>
    </w:tblGrid>
    <w:tr w:rsidR="00DA4F95">
      <w:tc>
        <w:tcPr>
          <w:tcW w:w="4605" w:type="dxa"/>
        </w:tcPr>
        <w:p w:rsidR="00DA4F95" w:rsidRDefault="00087D10">
          <w:pPr>
            <w:pStyle w:val="Fuzeile"/>
            <w:rPr>
              <w:sz w:val="16"/>
            </w:rPr>
          </w:pPr>
          <w:r w:rsidRPr="00F27DAF">
            <w:rPr>
              <w:noProof/>
              <w:sz w:val="16"/>
            </w:rPr>
            <w:t>UWi/022/2019</w:t>
          </w:r>
        </w:p>
      </w:tc>
      <w:tc>
        <w:tcPr>
          <w:tcW w:w="4606" w:type="dxa"/>
        </w:tcPr>
        <w:p w:rsidR="00DA4F95" w:rsidRDefault="00DA4F95">
          <w:pPr>
            <w:pStyle w:val="Fuzeile"/>
            <w:jc w:val="right"/>
            <w:rPr>
              <w:sz w:val="16"/>
            </w:rPr>
          </w:pPr>
          <w:r>
            <w:rPr>
              <w:sz w:val="16"/>
            </w:rPr>
            <w:t xml:space="preserve">Ausdruck vom: 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>DATE</w:instrText>
          </w:r>
          <w:r>
            <w:rPr>
              <w:sz w:val="16"/>
            </w:rPr>
            <w:fldChar w:fldCharType="separate"/>
          </w:r>
          <w:r w:rsidR="00232DEE">
            <w:rPr>
              <w:noProof/>
              <w:sz w:val="16"/>
            </w:rPr>
            <w:t>24.04.2019</w:t>
          </w:r>
          <w:r>
            <w:rPr>
              <w:sz w:val="16"/>
            </w:rPr>
            <w:fldChar w:fldCharType="end"/>
          </w:r>
        </w:p>
        <w:p w:rsidR="00DA4F95" w:rsidRDefault="00DA4F95">
          <w:pPr>
            <w:pStyle w:val="Fuzeile"/>
            <w:jc w:val="right"/>
            <w:rPr>
              <w:sz w:val="16"/>
            </w:rPr>
          </w:pPr>
          <w:r>
            <w:rPr>
              <w:sz w:val="16"/>
            </w:rPr>
            <w:t xml:space="preserve">Seite: 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>PAGE</w:instrText>
          </w:r>
          <w:r>
            <w:rPr>
              <w:sz w:val="16"/>
            </w:rPr>
            <w:fldChar w:fldCharType="separate"/>
          </w:r>
          <w:r w:rsidR="00625EAA">
            <w:rPr>
              <w:noProof/>
              <w:sz w:val="16"/>
            </w:rPr>
            <w:t>2</w:t>
          </w:r>
          <w:r>
            <w:rPr>
              <w:sz w:val="16"/>
            </w:rPr>
            <w:fldChar w:fldCharType="end"/>
          </w:r>
          <w:r>
            <w:rPr>
              <w:sz w:val="16"/>
            </w:rPr>
            <w:t>/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NUMPAGES </w:instrText>
          </w:r>
          <w:r>
            <w:rPr>
              <w:sz w:val="16"/>
            </w:rPr>
            <w:fldChar w:fldCharType="separate"/>
          </w:r>
          <w:r w:rsidR="00232DEE">
            <w:rPr>
              <w:noProof/>
              <w:sz w:val="16"/>
            </w:rPr>
            <w:t>1</w:t>
          </w:r>
          <w:r>
            <w:rPr>
              <w:sz w:val="16"/>
            </w:rPr>
            <w:fldChar w:fldCharType="end"/>
          </w:r>
        </w:p>
      </w:tc>
    </w:tr>
  </w:tbl>
  <w:p w:rsidR="00DA4F95" w:rsidRDefault="00DA4F95">
    <w:pPr>
      <w:pStyle w:val="Fuzeile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E05" w:rsidRDefault="00152E05">
      <w:r>
        <w:separator/>
      </w:r>
    </w:p>
  </w:footnote>
  <w:footnote w:type="continuationSeparator" w:id="0">
    <w:p w:rsidR="00152E05" w:rsidRDefault="00152E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Lfdnr" w:val="113886"/>
    <w:docVar w:name="DoTyp" w:val="109"/>
    <w:docVar w:name="ObjLfdnr" w:val="2097"/>
    <w:docVar w:name="ObjType" w:val="Sitzung"/>
  </w:docVars>
  <w:rsids>
    <w:rsidRoot w:val="00087D10"/>
    <w:rsid w:val="00087D10"/>
    <w:rsid w:val="00152E05"/>
    <w:rsid w:val="00232DEE"/>
    <w:rsid w:val="004B733E"/>
    <w:rsid w:val="00625EAA"/>
    <w:rsid w:val="00681783"/>
    <w:rsid w:val="009463EB"/>
    <w:rsid w:val="00AC342B"/>
    <w:rsid w:val="00B34C58"/>
    <w:rsid w:val="00DA4F95"/>
    <w:rsid w:val="00E9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spacing w:before="120" w:after="120"/>
      <w:outlineLvl w:val="0"/>
    </w:pPr>
    <w:rPr>
      <w:b/>
      <w:sz w:val="22"/>
    </w:rPr>
  </w:style>
  <w:style w:type="paragraph" w:styleId="berschrift3">
    <w:name w:val="heading 3"/>
    <w:basedOn w:val="Standard"/>
    <w:next w:val="Standard"/>
    <w:qFormat/>
    <w:pPr>
      <w:keepNext/>
      <w:widowControl w:val="0"/>
      <w:suppressAutoHyphens/>
      <w:overflowPunct/>
      <w:autoSpaceDE/>
      <w:autoSpaceDN/>
      <w:adjustRightInd/>
      <w:textAlignment w:val="auto"/>
      <w:outlineLvl w:val="2"/>
    </w:pPr>
    <w:rPr>
      <w:color w:val="000080"/>
      <w:sz w:val="5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Kommentartext">
    <w:name w:val="annotation text"/>
    <w:basedOn w:val="Standard"/>
    <w:semiHidden/>
    <w:pPr>
      <w:spacing w:after="120"/>
      <w:ind w:left="567" w:hanging="567"/>
    </w:pPr>
  </w:style>
  <w:style w:type="character" w:styleId="Kommentarzeichen">
    <w:name w:val="annotation reference"/>
    <w:semiHidden/>
    <w:rPr>
      <w:vanish/>
      <w:sz w:val="16"/>
    </w:rPr>
  </w:style>
  <w:style w:type="paragraph" w:styleId="Titel">
    <w:name w:val="Title"/>
    <w:basedOn w:val="Standard"/>
    <w:qFormat/>
    <w:pPr>
      <w:spacing w:before="480" w:after="480"/>
      <w:jc w:val="center"/>
    </w:pPr>
    <w:rPr>
      <w:b/>
      <w:sz w:val="28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TabellenInhalt">
    <w:name w:val="Tabellen Inhalt"/>
    <w:basedOn w:val="Textkrper"/>
    <w:pPr>
      <w:widowControl w:val="0"/>
      <w:suppressLineNumbers/>
      <w:suppressAutoHyphens/>
      <w:overflowPunct/>
      <w:autoSpaceDE/>
      <w:autoSpaceDN/>
      <w:adjustRightInd/>
      <w:textAlignment w:val="auto"/>
    </w:pPr>
    <w:rPr>
      <w:rFonts w:eastAsia="Tahoma"/>
      <w:sz w:val="24"/>
    </w:rPr>
  </w:style>
  <w:style w:type="paragraph" w:customStyle="1" w:styleId="Tabellenberschrift">
    <w:name w:val="Tabellen Überschrift"/>
    <w:basedOn w:val="TabellenInhalt"/>
    <w:pPr>
      <w:jc w:val="center"/>
    </w:pPr>
    <w:rPr>
      <w:b/>
      <w:i/>
    </w:rPr>
  </w:style>
  <w:style w:type="paragraph" w:styleId="Textkrper">
    <w:name w:val="Body Text"/>
    <w:basedOn w:val="Standard"/>
    <w:semiHidden/>
    <w:pPr>
      <w:spacing w:after="12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87D1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87D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spacing w:before="120" w:after="120"/>
      <w:outlineLvl w:val="0"/>
    </w:pPr>
    <w:rPr>
      <w:b/>
      <w:sz w:val="22"/>
    </w:rPr>
  </w:style>
  <w:style w:type="paragraph" w:styleId="berschrift3">
    <w:name w:val="heading 3"/>
    <w:basedOn w:val="Standard"/>
    <w:next w:val="Standard"/>
    <w:qFormat/>
    <w:pPr>
      <w:keepNext/>
      <w:widowControl w:val="0"/>
      <w:suppressAutoHyphens/>
      <w:overflowPunct/>
      <w:autoSpaceDE/>
      <w:autoSpaceDN/>
      <w:adjustRightInd/>
      <w:textAlignment w:val="auto"/>
      <w:outlineLvl w:val="2"/>
    </w:pPr>
    <w:rPr>
      <w:color w:val="000080"/>
      <w:sz w:val="5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Kommentartext">
    <w:name w:val="annotation text"/>
    <w:basedOn w:val="Standard"/>
    <w:semiHidden/>
    <w:pPr>
      <w:spacing w:after="120"/>
      <w:ind w:left="567" w:hanging="567"/>
    </w:pPr>
  </w:style>
  <w:style w:type="character" w:styleId="Kommentarzeichen">
    <w:name w:val="annotation reference"/>
    <w:semiHidden/>
    <w:rPr>
      <w:vanish/>
      <w:sz w:val="16"/>
    </w:rPr>
  </w:style>
  <w:style w:type="paragraph" w:styleId="Titel">
    <w:name w:val="Title"/>
    <w:basedOn w:val="Standard"/>
    <w:qFormat/>
    <w:pPr>
      <w:spacing w:before="480" w:after="480"/>
      <w:jc w:val="center"/>
    </w:pPr>
    <w:rPr>
      <w:b/>
      <w:sz w:val="28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TabellenInhalt">
    <w:name w:val="Tabellen Inhalt"/>
    <w:basedOn w:val="Textkrper"/>
    <w:pPr>
      <w:widowControl w:val="0"/>
      <w:suppressLineNumbers/>
      <w:suppressAutoHyphens/>
      <w:overflowPunct/>
      <w:autoSpaceDE/>
      <w:autoSpaceDN/>
      <w:adjustRightInd/>
      <w:textAlignment w:val="auto"/>
    </w:pPr>
    <w:rPr>
      <w:rFonts w:eastAsia="Tahoma"/>
      <w:sz w:val="24"/>
    </w:rPr>
  </w:style>
  <w:style w:type="paragraph" w:customStyle="1" w:styleId="Tabellenberschrift">
    <w:name w:val="Tabellen Überschrift"/>
    <w:basedOn w:val="TabellenInhalt"/>
    <w:pPr>
      <w:jc w:val="center"/>
    </w:pPr>
    <w:rPr>
      <w:b/>
      <w:i/>
    </w:rPr>
  </w:style>
  <w:style w:type="paragraph" w:styleId="Textkrper">
    <w:name w:val="Body Text"/>
    <w:basedOn w:val="Standard"/>
    <w:semiHidden/>
    <w:pPr>
      <w:spacing w:after="12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87D1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87D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llris-appl\allris$\DOT\BK_PI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BK_PI</Template>
  <TotalTime>0</TotalTime>
  <Pages>1</Pages>
  <Words>197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Pressemitteilung</vt:lpstr>
    </vt:vector>
  </TitlesOfParts>
  <Company>CC e-gov GmbH</Company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</dc:title>
  <dc:subject>UWi/022/2019</dc:subject>
  <dc:creator>Laura Stichnoth</dc:creator>
  <cp:keywords>ordentliche Sitzung des Umwelt- und Wirtschaftsausschusses</cp:keywords>
  <cp:lastModifiedBy>Uwe Baumgart</cp:lastModifiedBy>
  <cp:revision>3</cp:revision>
  <cp:lastPrinted>2019-04-24T08:58:00Z</cp:lastPrinted>
  <dcterms:created xsi:type="dcterms:W3CDTF">2019-04-23T13:28:00Z</dcterms:created>
  <dcterms:modified xsi:type="dcterms:W3CDTF">2019-04-24T08:58:00Z</dcterms:modified>
</cp:coreProperties>
</file>